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EE" w:rsidRPr="002E2683" w:rsidRDefault="00C457EE" w:rsidP="00B33FBE">
      <w:pPr>
        <w:spacing w:after="0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2E2683">
        <w:rPr>
          <w:rFonts w:ascii="Arial" w:hAnsi="Arial" w:cs="Arial"/>
          <w:b/>
          <w:sz w:val="28"/>
          <w:szCs w:val="24"/>
        </w:rPr>
        <w:t>STANDAR KOMPETENSI</w:t>
      </w:r>
      <w:r w:rsidR="00BD6928" w:rsidRPr="002E2683">
        <w:rPr>
          <w:rFonts w:ascii="Arial" w:hAnsi="Arial" w:cs="Arial"/>
          <w:b/>
          <w:sz w:val="28"/>
          <w:szCs w:val="24"/>
          <w:lang w:val="en-US"/>
        </w:rPr>
        <w:t xml:space="preserve"> </w:t>
      </w:r>
      <w:r w:rsidRPr="002E2683">
        <w:rPr>
          <w:rFonts w:ascii="Arial" w:hAnsi="Arial" w:cs="Arial"/>
          <w:b/>
          <w:sz w:val="28"/>
          <w:szCs w:val="24"/>
        </w:rPr>
        <w:t>JABATAN</w:t>
      </w:r>
    </w:p>
    <w:p w:rsidR="00B33FBE" w:rsidRPr="002E2683" w:rsidRDefault="00B33FBE" w:rsidP="00B33FB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86"/>
        <w:gridCol w:w="391"/>
        <w:gridCol w:w="7229"/>
      </w:tblGrid>
      <w:tr w:rsidR="002E2683" w:rsidRPr="001477D7" w:rsidTr="001477D7">
        <w:trPr>
          <w:trHeight w:val="326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5466D0" w:rsidRDefault="005466D0" w:rsidP="00DD0F3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1"/>
                <w:lang w:val="en-US"/>
              </w:rPr>
              <w:t>Penelaah</w:t>
            </w:r>
            <w:proofErr w:type="spellEnd"/>
            <w:r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1"/>
                <w:lang w:val="en-US"/>
              </w:rPr>
              <w:t>Perkembangan</w:t>
            </w:r>
            <w:proofErr w:type="spellEnd"/>
            <w:r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BUMD</w:t>
            </w:r>
          </w:p>
        </w:tc>
      </w:tr>
      <w:tr w:rsidR="002E2683" w:rsidRPr="001477D7" w:rsidTr="001477D7">
        <w:trPr>
          <w:trHeight w:val="264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6138D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noProof/>
                <w:sz w:val="24"/>
              </w:rPr>
              <w:t>Jabatan Administrasi</w:t>
            </w:r>
          </w:p>
        </w:tc>
      </w:tr>
      <w:tr w:rsidR="002E2683" w:rsidRPr="001477D7" w:rsidTr="001477D7">
        <w:trPr>
          <w:trHeight w:val="282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1B0592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2E2683" w:rsidRPr="001477D7" w:rsidTr="001477D7">
        <w:trPr>
          <w:trHeight w:val="285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</w:p>
        </w:tc>
      </w:tr>
    </w:tbl>
    <w:p w:rsidR="00C457EE" w:rsidRPr="002E2683" w:rsidRDefault="00C457EE" w:rsidP="00B33FBE">
      <w:pPr>
        <w:spacing w:after="0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2214"/>
        <w:gridCol w:w="1188"/>
        <w:gridCol w:w="992"/>
        <w:gridCol w:w="1134"/>
        <w:gridCol w:w="1134"/>
      </w:tblGrid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FFFF00"/>
            <w:vAlign w:val="center"/>
          </w:tcPr>
          <w:p w:rsidR="00C457EE" w:rsidRPr="001477D7" w:rsidRDefault="002B462C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PELAKSANA</w:t>
            </w:r>
          </w:p>
        </w:tc>
      </w:tr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I. IKHTISAR JABATAN</w:t>
            </w:r>
          </w:p>
        </w:tc>
      </w:tr>
      <w:tr w:rsidR="002E2683" w:rsidRPr="001477D7" w:rsidTr="001477D7">
        <w:trPr>
          <w:trHeight w:val="416"/>
        </w:trPr>
        <w:tc>
          <w:tcPr>
            <w:tcW w:w="3544" w:type="dxa"/>
            <w:gridSpan w:val="3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Ikhtisar Jabatan</w:t>
            </w:r>
          </w:p>
        </w:tc>
        <w:tc>
          <w:tcPr>
            <w:tcW w:w="6662" w:type="dxa"/>
            <w:gridSpan w:val="5"/>
          </w:tcPr>
          <w:p w:rsidR="00802071" w:rsidRPr="00F8571B" w:rsidRDefault="007B31D4" w:rsidP="007B31D4">
            <w:pPr>
              <w:autoSpaceDE w:val="0"/>
              <w:autoSpaceDN w:val="0"/>
              <w:adjustRightInd w:val="0"/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Melaksanakan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m</w:t>
            </w:r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elakukan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penelaahan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perkembangan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BUMD di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bidang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keuangan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yang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meliputi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pengumpulan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,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pengklasifikasian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penelaahan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untuk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menyimpulkan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menyusun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rekomendasi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terkait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pengevaluasian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perkembangan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Badan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Usaha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Milik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Daerah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sesuai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dengan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prosedur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yang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berlaku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agar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semua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pekerjaan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dapat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diselesaikan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secara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berdayaguna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berhasil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guna</w:t>
            </w:r>
            <w:proofErr w:type="spellEnd"/>
          </w:p>
        </w:tc>
      </w:tr>
      <w:tr w:rsidR="002E2683" w:rsidRPr="001477D7" w:rsidTr="001477D7">
        <w:trPr>
          <w:trHeight w:val="422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II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. STANDAR KOMPETENSI</w:t>
            </w:r>
          </w:p>
        </w:tc>
      </w:tr>
      <w:tr w:rsidR="00424160" w:rsidRPr="001477D7" w:rsidTr="001477D7">
        <w:trPr>
          <w:trHeight w:val="415"/>
        </w:trPr>
        <w:tc>
          <w:tcPr>
            <w:tcW w:w="2694" w:type="dxa"/>
            <w:gridSpan w:val="2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Level</w:t>
            </w:r>
          </w:p>
        </w:tc>
        <w:tc>
          <w:tcPr>
            <w:tcW w:w="2214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Deksripsi</w:t>
            </w:r>
          </w:p>
        </w:tc>
        <w:tc>
          <w:tcPr>
            <w:tcW w:w="4448" w:type="dxa"/>
            <w:gridSpan w:val="4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Indikator Kompetensi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A. Manajerial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ind w:right="-534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bertindak sesuai nilai, norma, etika organisasi dalam kapasitas pribadi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Bertingkah laku sesuai dengan perkataan; berkata sesuai dengan fakta;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Melaksanakan peraturan,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kode etik organisasi dalam lingkungan kerja sehari-hari, pada tataran individu/pribadi;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Tidak menjanjikan/memberikan sesuatu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bertentangan dengan aturan organisasi..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2.  Kerjasama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Berpartisipasi dalam kelompok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Berpartisipasi sebagai anggota tim yang baik, melakukan tugas/bagiannya, dan mendukung keputusan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Mendengarkan dan menghargai masukan dari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orang lain dan memberikan usulan-usulan bagi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kepentingan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menjalin interaksi sosial untuk penyelesaian tugas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3.  Komunikasi 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dengan jelas,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>lengkap, pemahaman yang sama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Memastikan pemahaman yang sama atas instruksi yang diterima/diberikan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melaksanakan kegiatan surat menyurat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="009F0AF5" w:rsidRPr="001477D7">
              <w:rPr>
                <w:rFonts w:ascii="Arial" w:hAnsi="Arial" w:cs="Arial"/>
                <w:sz w:val="24"/>
              </w:rPr>
              <w:t>sesuai tata naskah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ind w:left="360" w:hanging="360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 xml:space="preserve"> 4.  Orientasi pada hasil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tabs>
                <w:tab w:val="left" w:pos="224"/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ab/>
            </w:r>
            <w:r w:rsidRPr="001477D7">
              <w:rPr>
                <w:rFonts w:ascii="Arial" w:hAnsi="Arial" w:cs="Arial"/>
                <w:sz w:val="24"/>
                <w:lang w:val="en-US"/>
              </w:rPr>
              <w:tab/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Bertanggung jawab untuk memenuhi standar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Menyelesaikan tugas dengan tuntas; dapat diandalkan;                  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Bekerja dengan teliti dan hati-hati guna meminimalkan kesalahan dengan mengacu pada standar kualitas (SOP).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Bersedia menerima masukan, mengikuti contoh cara bekerja yang lebih efektif, efisien di lingkungan kerjanya.</w:t>
            </w:r>
            <w:r w:rsidRPr="001477D7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5.  Pelayanan Publik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Menjalankan tugas mengikuti standar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pelayanan.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pribadi/kelompok/partai politik;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Melayani kebutuhan, permintaan dan keluhan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pemangku kepentingan;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Pengembangan dir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i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dan orang lain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Pengembangan</w:t>
            </w:r>
            <w:r w:rsidRPr="001477D7">
              <w:rPr>
                <w:rFonts w:ascii="Arial" w:hAnsi="Arial" w:cs="Arial"/>
                <w:sz w:val="24"/>
              </w:rPr>
              <w:br/>
              <w:t>diri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Berupaya meningkatkan diri dengan belajar dari orangorang lain yang berwawasan luas di dalam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9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Mengelola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Perubahan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dengan arahan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secara terbuka sesuai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petunjuk/pedoman;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Menyesuaikan cara kerja lama dengan menerapkan metode/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proses baru dengan bimbingan orang lain.</w:t>
            </w:r>
            <w:r w:rsidRPr="001477D7">
              <w:rPr>
                <w:rFonts w:ascii="Arial" w:hAnsi="Arial" w:cs="Arial"/>
                <w:sz w:val="24"/>
              </w:rPr>
              <w:tab/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Pengambilan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Keputusan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informasi untuk bertindak sesuai</w:t>
            </w:r>
            <w:r w:rsidRPr="001477D7">
              <w:rPr>
                <w:rFonts w:ascii="Arial" w:hAnsi="Arial" w:cs="Arial"/>
                <w:sz w:val="24"/>
              </w:rPr>
              <w:br/>
              <w:t>kewenangan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dan mempertimbangkan informasi yang dibutuhkan dalam mencari solusi.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Mengenali situasi/pilihan yang tepat untuk bertindak sesuai kewenangan.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>Mempertimbangkan kemungkinan solusi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dapat diterapkan dalam pekerjaan rutin berdasarkan kebijakan dan prosedur yang telah ditentukan.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2E2683" w:rsidRPr="001477D7" w:rsidTr="001477D7">
        <w:trPr>
          <w:trHeight w:val="410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9. Perekat Bangsa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Peka memahami dan menerima kemajemukan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Menampilkan sikap dan perilaku yang peduli akan nilai-nilai keberagaman dan menghargai perbedaan;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Membangun hubungan baik antar individu dalam organisasi, mitra kerja, pemangku kepentingan;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latar belakang, agama/kepercayaan, suku, jender, sosial ekonomi, preferensi politik di lingkungan unit kerjanya.</w:t>
            </w:r>
          </w:p>
        </w:tc>
      </w:tr>
      <w:tr w:rsidR="002E2683" w:rsidRPr="001477D7" w:rsidTr="001477D7">
        <w:trPr>
          <w:trHeight w:val="419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C. Teknis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7"/>
              </w:numPr>
              <w:spacing w:before="120" w:after="120"/>
              <w:ind w:left="318" w:hanging="426"/>
              <w:rPr>
                <w:rFonts w:ascii="Arial" w:hAnsi="Arial" w:cs="Arial"/>
                <w:bCs/>
                <w:sz w:val="28"/>
                <w:szCs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Advokasi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Otonomi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Daerah</w:t>
            </w:r>
            <w:r w:rsidRPr="001477D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7B31D4" w:rsidRDefault="00176481" w:rsidP="00DD0F37">
            <w:pPr>
              <w:pStyle w:val="ListParagraph1"/>
              <w:shd w:val="clear" w:color="auto" w:fill="FFFFFF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B31D4">
              <w:rPr>
                <w:rFonts w:ascii="Arial" w:hAnsi="Arial" w:cs="Arial"/>
                <w:bCs/>
                <w:sz w:val="24"/>
                <w:szCs w:val="24"/>
              </w:rPr>
              <w:t xml:space="preserve">Memahami </w:t>
            </w:r>
            <w:proofErr w:type="spellStart"/>
            <w:r w:rsidR="007B31D4"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pengevaluasian</w:t>
            </w:r>
            <w:proofErr w:type="spellEnd"/>
            <w:r w:rsidR="007B31D4"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="007B31D4"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="007B31D4"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="007B31D4"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perkembangan</w:t>
            </w:r>
            <w:proofErr w:type="spellEnd"/>
            <w:r w:rsidR="007B31D4"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="007B31D4"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Badan</w:t>
            </w:r>
            <w:proofErr w:type="spellEnd"/>
            <w:r w:rsidR="007B31D4"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Usaha </w:t>
            </w:r>
            <w:proofErr w:type="spellStart"/>
            <w:r w:rsidR="007B31D4"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Milik</w:t>
            </w:r>
            <w:proofErr w:type="spellEnd"/>
            <w:r w:rsidR="007B31D4"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Daerah</w:t>
            </w:r>
          </w:p>
        </w:tc>
        <w:tc>
          <w:tcPr>
            <w:tcW w:w="4448" w:type="dxa"/>
            <w:gridSpan w:val="4"/>
          </w:tcPr>
          <w:p w:rsidR="002E2683" w:rsidRPr="007B31D4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7B31D4">
              <w:rPr>
                <w:rFonts w:ascii="Arial" w:hAnsi="Arial" w:cs="Arial"/>
                <w:sz w:val="24"/>
                <w:szCs w:val="24"/>
              </w:rPr>
              <w:t xml:space="preserve">Memahami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/>
              </w:rPr>
              <w:t>bahan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7B31D4">
              <w:rPr>
                <w:rFonts w:ascii="Arial" w:hAnsi="Arial" w:cs="Arial"/>
                <w:sz w:val="24"/>
                <w:szCs w:val="24"/>
              </w:rPr>
              <w:t xml:space="preserve">data dan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/>
              </w:rPr>
              <w:t>informasi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466D0" w:rsidRPr="007B31D4">
              <w:rPr>
                <w:rFonts w:ascii="Arial" w:hAnsi="Arial" w:cs="Arial"/>
                <w:bCs/>
                <w:sz w:val="24"/>
                <w:szCs w:val="24"/>
              </w:rPr>
              <w:t>perkembangan BUMD</w:t>
            </w:r>
          </w:p>
          <w:p w:rsidR="00176481" w:rsidRPr="007B31D4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/>
              </w:rPr>
              <w:t>Memeriksa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/>
              </w:rPr>
              <w:t>memilah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</w:rPr>
              <w:t xml:space="preserve"> serta memahami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/>
              </w:rPr>
              <w:t>bahan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</w:rPr>
              <w:t xml:space="preserve"> data dan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/>
              </w:rPr>
              <w:t>informasi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466D0" w:rsidRPr="007B31D4">
              <w:rPr>
                <w:rFonts w:ascii="Arial" w:hAnsi="Arial" w:cs="Arial"/>
                <w:bCs/>
                <w:sz w:val="24"/>
                <w:szCs w:val="24"/>
              </w:rPr>
              <w:t>perkembangan BUMD</w:t>
            </w:r>
          </w:p>
          <w:p w:rsidR="002E2683" w:rsidRPr="007B31D4" w:rsidRDefault="002E2683" w:rsidP="00DD0F3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7B31D4">
              <w:rPr>
                <w:rFonts w:ascii="Arial" w:hAnsi="Arial" w:cs="Arial"/>
                <w:iCs/>
                <w:sz w:val="24"/>
                <w:szCs w:val="24"/>
              </w:rPr>
              <w:t xml:space="preserve">Mampu </w:t>
            </w:r>
            <w:proofErr w:type="spellStart"/>
            <w:r w:rsidR="00176481" w:rsidRPr="007B31D4">
              <w:rPr>
                <w:rFonts w:ascii="Arial" w:hAnsi="Arial" w:cs="Arial"/>
                <w:sz w:val="24"/>
                <w:szCs w:val="24"/>
                <w:lang w:val="en-US"/>
              </w:rPr>
              <w:t>Membaca</w:t>
            </w:r>
            <w:proofErr w:type="spellEnd"/>
            <w:r w:rsidR="00176481" w:rsidRPr="007B31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76481" w:rsidRPr="007B31D4"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="00176481" w:rsidRPr="007B31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76481" w:rsidRPr="007B31D4">
              <w:rPr>
                <w:rFonts w:ascii="Arial" w:hAnsi="Arial" w:cs="Arial"/>
                <w:sz w:val="24"/>
                <w:szCs w:val="24"/>
                <w:lang w:val="en-US"/>
              </w:rPr>
              <w:t>menganalisa</w:t>
            </w:r>
            <w:proofErr w:type="spellEnd"/>
            <w:r w:rsidR="00176481" w:rsidRPr="007B31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76481" w:rsidRPr="007B31D4">
              <w:rPr>
                <w:rFonts w:ascii="Arial" w:hAnsi="Arial" w:cs="Arial"/>
                <w:sz w:val="24"/>
                <w:szCs w:val="24"/>
                <w:lang w:val="en-US"/>
              </w:rPr>
              <w:t>bahan</w:t>
            </w:r>
            <w:proofErr w:type="spellEnd"/>
            <w:r w:rsidR="00176481" w:rsidRPr="007B31D4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5466D0" w:rsidRPr="007B31D4">
              <w:rPr>
                <w:rFonts w:ascii="Arial" w:hAnsi="Arial" w:cs="Arial"/>
                <w:bCs/>
                <w:sz w:val="24"/>
                <w:szCs w:val="24"/>
              </w:rPr>
              <w:t>perkembangan BUMD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5466D0">
            <w:pPr>
              <w:pStyle w:val="BodyA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auto"/>
                <w:lang w:val="id-ID"/>
              </w:rPr>
            </w:pPr>
            <w:proofErr w:type="spellStart"/>
            <w:r w:rsidRPr="007A02E7">
              <w:rPr>
                <w:rFonts w:ascii="Arial" w:eastAsia="Calibri" w:hAnsi="Arial" w:cs="Arial"/>
                <w:bCs/>
              </w:rPr>
              <w:t>Advokasi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Kebijakan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="005466D0">
              <w:rPr>
                <w:rFonts w:ascii="Arial" w:eastAsia="Calibri" w:hAnsi="Arial" w:cs="Arial"/>
                <w:bCs/>
              </w:rPr>
              <w:t>perkembangan</w:t>
            </w:r>
            <w:proofErr w:type="spellEnd"/>
            <w:r w:rsidR="005466D0">
              <w:rPr>
                <w:rFonts w:ascii="Arial" w:eastAsia="Calibri" w:hAnsi="Arial" w:cs="Arial"/>
                <w:bCs/>
              </w:rPr>
              <w:t xml:space="preserve"> BUMD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DD0F37">
            <w:pPr>
              <w:pStyle w:val="ListParagraph1"/>
              <w:spacing w:before="120" w:after="0" w:line="240" w:lineRule="auto"/>
              <w:ind w:left="0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substansi  </w:t>
            </w:r>
            <w:r w:rsidRPr="007B31D4">
              <w:rPr>
                <w:rFonts w:ascii="Arial" w:hAnsi="Arial" w:cs="Arial"/>
                <w:sz w:val="24"/>
                <w:szCs w:val="24"/>
                <w:lang w:eastAsia="id-ID"/>
              </w:rPr>
              <w:t xml:space="preserve">kebijakan Pengelolaan </w:t>
            </w:r>
            <w:r w:rsidR="005466D0" w:rsidRPr="007B31D4">
              <w:rPr>
                <w:rFonts w:ascii="Arial" w:hAnsi="Arial" w:cs="Arial"/>
                <w:bCs/>
                <w:sz w:val="24"/>
                <w:szCs w:val="24"/>
              </w:rPr>
              <w:t>perkembangan BUMD</w:t>
            </w:r>
            <w:r w:rsidR="005466D0" w:rsidRPr="007B31D4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1C40AE" w:rsidRPr="007B31D4">
              <w:rPr>
                <w:rFonts w:ascii="Arial" w:hAnsi="Arial" w:cs="Arial"/>
                <w:sz w:val="24"/>
                <w:szCs w:val="24"/>
                <w:lang w:eastAsia="id-ID"/>
              </w:rPr>
              <w:t xml:space="preserve">untuk </w:t>
            </w:r>
            <w:r w:rsidRPr="007B31D4">
              <w:rPr>
                <w:rFonts w:ascii="Arial" w:hAnsi="Arial" w:cs="Arial"/>
                <w:sz w:val="24"/>
                <w:szCs w:val="24"/>
                <w:lang w:eastAsia="id-ID"/>
              </w:rPr>
              <w:t>keberhasilan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 advokasi.</w:t>
            </w:r>
          </w:p>
        </w:tc>
        <w:tc>
          <w:tcPr>
            <w:tcW w:w="4448" w:type="dxa"/>
            <w:gridSpan w:val="4"/>
          </w:tcPr>
          <w:p w:rsidR="002E2683" w:rsidRPr="007B31D4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konsep dasar kebijakan, tujuan, landasan filosofis, hukum, sosiologis, </w:t>
            </w:r>
            <w:r w:rsidRPr="007B31D4">
              <w:rPr>
                <w:rFonts w:ascii="Arial" w:hAnsi="Arial" w:cs="Arial"/>
                <w:sz w:val="24"/>
                <w:szCs w:val="24"/>
                <w:lang w:eastAsia="id-ID"/>
              </w:rPr>
              <w:t xml:space="preserve">proses, pokok-pokok materi, tahap-tahap perumusan dan implementasi, serta ukuran keberhasilan penerapan kebijakan </w:t>
            </w:r>
            <w:r w:rsidR="005466D0" w:rsidRPr="007B31D4">
              <w:rPr>
                <w:rFonts w:ascii="Arial" w:hAnsi="Arial" w:cs="Arial"/>
                <w:bCs/>
                <w:sz w:val="24"/>
                <w:szCs w:val="24"/>
              </w:rPr>
              <w:t>perkembangan BUMD</w:t>
            </w:r>
          </w:p>
          <w:p w:rsidR="002E2683" w:rsidRPr="007B31D4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7B31D4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tahapan kegiatan advokasi, teknik persuasi, pembinaan, fasilitasi, bimbingan, konsultasi, dan pendampingan penerapan kebijakan </w:t>
            </w:r>
            <w:r w:rsidR="007E36DC" w:rsidRPr="007B31D4">
              <w:rPr>
                <w:rFonts w:ascii="Arial" w:hAnsi="Arial" w:cs="Arial"/>
                <w:sz w:val="24"/>
                <w:szCs w:val="24"/>
                <w:lang w:eastAsia="id-ID"/>
              </w:rPr>
              <w:t xml:space="preserve">penerapan kebijakan </w:t>
            </w:r>
            <w:r w:rsidR="00C95054" w:rsidRPr="007B31D4">
              <w:rPr>
                <w:rFonts w:ascii="Arial" w:hAnsi="Arial" w:cs="Arial"/>
                <w:bCs/>
                <w:sz w:val="24"/>
                <w:szCs w:val="24"/>
              </w:rPr>
              <w:t>perkembangan BUMD</w:t>
            </w:r>
            <w:r w:rsidR="007E36DC" w:rsidRPr="007B31D4">
              <w:rPr>
                <w:rFonts w:ascii="Arial" w:hAnsi="Arial" w:cs="Arial"/>
                <w:sz w:val="24"/>
                <w:szCs w:val="24"/>
                <w:lang w:eastAsia="id-ID"/>
              </w:rPr>
              <w:t>.</w:t>
            </w:r>
          </w:p>
          <w:p w:rsidR="002E2683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7B31D4">
              <w:rPr>
                <w:rFonts w:ascii="Arial" w:hAnsi="Arial" w:cs="Arial"/>
                <w:sz w:val="24"/>
                <w:szCs w:val="24"/>
                <w:lang w:eastAsia="id-ID"/>
              </w:rPr>
              <w:t xml:space="preserve">Mampu mengidentifikasi kebutuhan advokasi dari pemangku kepentingan, serta mengidentifikasi aspek-aspek monitoring dan evaluasi keberhasilan advokasi kebijakan </w:t>
            </w:r>
            <w:r w:rsidR="007E36DC" w:rsidRPr="007B31D4">
              <w:rPr>
                <w:rFonts w:ascii="Arial" w:hAnsi="Arial" w:cs="Arial"/>
                <w:sz w:val="24"/>
                <w:szCs w:val="24"/>
                <w:lang w:eastAsia="id-ID"/>
              </w:rPr>
              <w:t xml:space="preserve">penerapan kebijakan </w:t>
            </w:r>
            <w:r w:rsidR="00C95054" w:rsidRPr="007B31D4">
              <w:rPr>
                <w:rFonts w:ascii="Arial" w:hAnsi="Arial" w:cs="Arial"/>
                <w:bCs/>
                <w:sz w:val="24"/>
                <w:szCs w:val="24"/>
              </w:rPr>
              <w:t>perkembangan BUMD</w:t>
            </w:r>
            <w:r w:rsidRPr="007B31D4">
              <w:rPr>
                <w:rFonts w:ascii="Arial" w:hAnsi="Arial" w:cs="Arial"/>
                <w:sz w:val="24"/>
                <w:szCs w:val="24"/>
                <w:lang w:eastAsia="id-ID"/>
              </w:rPr>
              <w:t>.</w:t>
            </w:r>
          </w:p>
          <w:p w:rsidR="001B0592" w:rsidRDefault="001B0592" w:rsidP="001B059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  <w:p w:rsidR="001B0592" w:rsidRPr="001B0592" w:rsidRDefault="001B0592" w:rsidP="001B059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bookmarkStart w:id="0" w:name="_GoBack"/>
            <w:bookmarkEnd w:id="0"/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7B31D4" w:rsidRDefault="00A80F83" w:rsidP="007E36DC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B31D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Konsep  Laporan</w:t>
            </w:r>
            <w:r w:rsidR="00176481" w:rsidRPr="007B31D4">
              <w:rPr>
                <w:rFonts w:ascii="Arial" w:hAnsi="Arial" w:cs="Arial"/>
                <w:color w:val="000000"/>
                <w:sz w:val="24"/>
                <w:szCs w:val="24"/>
              </w:rPr>
              <w:t xml:space="preserve"> pengembangan </w:t>
            </w:r>
            <w:r w:rsidRPr="007B31D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95054" w:rsidRPr="007B31D4">
              <w:rPr>
                <w:rFonts w:ascii="Arial" w:hAnsi="Arial" w:cs="Arial"/>
                <w:bCs/>
                <w:sz w:val="24"/>
                <w:szCs w:val="24"/>
              </w:rPr>
              <w:t>perkembangan BUMD</w:t>
            </w:r>
          </w:p>
        </w:tc>
        <w:tc>
          <w:tcPr>
            <w:tcW w:w="850" w:type="dxa"/>
          </w:tcPr>
          <w:p w:rsidR="002E2683" w:rsidRPr="007B31D4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B31D4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7B31D4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proofErr w:type="spellStart"/>
            <w:r w:rsidRPr="007B31D4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Memahami</w:t>
            </w:r>
            <w:proofErr w:type="spellEnd"/>
            <w:r w:rsidRPr="007B31D4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Konsep dasar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</w:t>
            </w:r>
            <w:proofErr w:type="gramStart"/>
            <w:r w:rsidRPr="007B31D4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dan 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m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</w:t>
            </w:r>
            <w:proofErr w:type="gramEnd"/>
            <w:r w:rsidRPr="007B31D4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, tata cara</w:t>
            </w:r>
            <w:r w:rsidR="00C95054" w:rsidRPr="007B31D4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rosedur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C95054" w:rsidRPr="007B31D4">
              <w:rPr>
                <w:rFonts w:ascii="Arial" w:hAnsi="Arial" w:cs="Arial"/>
                <w:bCs/>
                <w:sz w:val="24"/>
                <w:szCs w:val="24"/>
              </w:rPr>
              <w:t>perkembangan BUMD</w:t>
            </w:r>
            <w:r w:rsidR="007E36DC" w:rsidRPr="007B31D4">
              <w:rPr>
                <w:rFonts w:ascii="Arial" w:hAnsi="Arial" w:cs="Arial"/>
                <w:sz w:val="24"/>
                <w:szCs w:val="24"/>
              </w:rPr>
              <w:t>.</w:t>
            </w:r>
            <w:r w:rsidR="001C40AE" w:rsidRPr="007B31D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7B31D4" w:rsidRDefault="002E2683" w:rsidP="001477D7">
            <w:pPr>
              <w:pStyle w:val="ListParagraph1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8" w:type="dxa"/>
            <w:gridSpan w:val="4"/>
          </w:tcPr>
          <w:p w:rsidR="002E2683" w:rsidRPr="007B31D4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31D4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onsep dasar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prosedur</w:t>
            </w:r>
            <w:r w:rsidRPr="007B31D4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C95054" w:rsidRPr="007B31D4">
              <w:rPr>
                <w:rFonts w:ascii="Arial" w:hAnsi="Arial" w:cs="Arial"/>
                <w:bCs/>
                <w:sz w:val="24"/>
                <w:szCs w:val="24"/>
              </w:rPr>
              <w:t>perkembangan BUMD</w:t>
            </w:r>
            <w:r w:rsidR="007E36DC" w:rsidRPr="007B31D4">
              <w:rPr>
                <w:rFonts w:ascii="Arial" w:hAnsi="Arial" w:cs="Arial"/>
                <w:sz w:val="24"/>
                <w:szCs w:val="24"/>
              </w:rPr>
              <w:t>.</w:t>
            </w:r>
            <w:r w:rsidR="001C40AE" w:rsidRPr="007B31D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7B31D4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31D4">
              <w:rPr>
                <w:rFonts w:ascii="Arial" w:hAnsi="Arial" w:cs="Arial"/>
                <w:sz w:val="24"/>
                <w:szCs w:val="24"/>
              </w:rPr>
              <w:t xml:space="preserve">Mampu menjelaskan langkah-langkah tahapan pelaksanaan </w:t>
            </w:r>
            <w:r w:rsidR="00F8571B" w:rsidRPr="007B31D4">
              <w:rPr>
                <w:rFonts w:ascii="Arial" w:hAnsi="Arial" w:cs="Arial"/>
                <w:sz w:val="24"/>
                <w:szCs w:val="24"/>
              </w:rPr>
              <w:t xml:space="preserve">Kebijakan </w:t>
            </w:r>
            <w:r w:rsidR="00C95054" w:rsidRPr="007B31D4">
              <w:rPr>
                <w:rFonts w:ascii="Arial" w:hAnsi="Arial" w:cs="Arial"/>
                <w:bCs/>
                <w:sz w:val="24"/>
                <w:szCs w:val="24"/>
              </w:rPr>
              <w:t>perkembangan BUMD</w:t>
            </w:r>
            <w:r w:rsidR="007E36DC" w:rsidRPr="007B31D4">
              <w:rPr>
                <w:rFonts w:ascii="Arial" w:hAnsi="Arial" w:cs="Arial"/>
                <w:sz w:val="24"/>
                <w:szCs w:val="24"/>
              </w:rPr>
              <w:t>.</w:t>
            </w:r>
            <w:r w:rsidRPr="007B31D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7B31D4" w:rsidRDefault="002E2683" w:rsidP="007E36DC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31D4">
              <w:rPr>
                <w:rFonts w:ascii="Arial" w:hAnsi="Arial" w:cs="Arial"/>
                <w:sz w:val="24"/>
                <w:szCs w:val="24"/>
              </w:rPr>
              <w:t xml:space="preserve">Mampu memberikan informasi kepada masyarakat, stakeholder secara tepat </w:t>
            </w:r>
            <w:proofErr w:type="spellStart"/>
            <w:r w:rsidR="00C95054"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perkembangan</w:t>
            </w:r>
            <w:proofErr w:type="spellEnd"/>
            <w:r w:rsidR="00C95054"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BUMD</w:t>
            </w:r>
            <w:r w:rsidR="001C40AE" w:rsidRPr="007B31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B31D4">
              <w:rPr>
                <w:rFonts w:ascii="Arial" w:hAnsi="Arial" w:cs="Arial"/>
                <w:sz w:val="24"/>
                <w:szCs w:val="24"/>
              </w:rPr>
              <w:t xml:space="preserve">atau mampu mengumpulkan data dan informasi </w:t>
            </w:r>
            <w:r w:rsidR="007E36DC" w:rsidRPr="007B31D4">
              <w:rPr>
                <w:rFonts w:ascii="Arial" w:hAnsi="Arial" w:cs="Arial"/>
                <w:sz w:val="24"/>
                <w:szCs w:val="24"/>
              </w:rPr>
              <w:t xml:space="preserve">terkait </w:t>
            </w:r>
            <w:proofErr w:type="spellStart"/>
            <w:r w:rsidR="00C95054"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perkembangan</w:t>
            </w:r>
            <w:proofErr w:type="spellEnd"/>
            <w:r w:rsidR="00C95054"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BUMD</w:t>
            </w:r>
            <w:r w:rsidR="007E36DC" w:rsidRPr="007B31D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92CDDC"/>
          </w:tcPr>
          <w:p w:rsidR="00802071" w:rsidRPr="001477D7" w:rsidRDefault="0080207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 xml:space="preserve">III. </w:t>
            </w:r>
            <w:r w:rsidRPr="001477D7">
              <w:rPr>
                <w:rFonts w:ascii="Arial" w:hAnsi="Arial" w:cs="Arial"/>
                <w:b/>
                <w:sz w:val="24"/>
              </w:rPr>
              <w:t>PERSYARATAN 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Jenis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Persyaratan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Uraian</w:t>
            </w:r>
            <w:proofErr w:type="spellEnd"/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Tingkat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pentingnya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thd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Mutlak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Perlu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802071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Pendidikan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9F0AF5" w:rsidRPr="001477D7" w:rsidRDefault="009F0AF5" w:rsidP="001477D7">
            <w:pPr>
              <w:spacing w:after="0" w:line="240" w:lineRule="auto"/>
              <w:rPr>
                <w:lang w:val="en-US"/>
              </w:rPr>
            </w:pPr>
          </w:p>
          <w:p w:rsidR="00802071" w:rsidRPr="001477D7" w:rsidRDefault="00802071" w:rsidP="001477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Jenjang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02071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S1 / D IV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2.Bidang</w:t>
            </w: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>Ilmu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7B31D4" w:rsidRPr="007B31D4" w:rsidRDefault="007B31D4" w:rsidP="007B31D4">
            <w:pPr>
              <w:autoSpaceDE w:val="0"/>
              <w:autoSpaceDN w:val="0"/>
              <w:adjustRightInd w:val="0"/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B</w:t>
            </w:r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idang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Akuntansi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/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Manajemen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/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Ekonomi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Pembangunan/</w:t>
            </w:r>
          </w:p>
          <w:p w:rsidR="007B31D4" w:rsidRPr="007B31D4" w:rsidRDefault="007B31D4" w:rsidP="007B31D4">
            <w:pPr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Arial" w:hAnsi="Arial" w:cs="Arial"/>
                <w:sz w:val="24"/>
                <w:szCs w:val="24"/>
                <w:lang w:val="en-US" w:eastAsia="id-ID"/>
              </w:rPr>
            </w:pP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Administrasi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atau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bidang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lain yang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relevan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dengan</w:t>
            </w:r>
            <w:proofErr w:type="spellEnd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tugas</w:t>
            </w:r>
            <w:proofErr w:type="spellEnd"/>
          </w:p>
          <w:p w:rsidR="00FC6448" w:rsidRPr="001477D7" w:rsidRDefault="007B31D4" w:rsidP="007B31D4">
            <w:pPr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5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C86D24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Pelatiha</w:t>
            </w:r>
            <w:proofErr w:type="spellEnd"/>
            <w:r w:rsidR="00A41FC4" w:rsidRPr="001477D7">
              <w:rPr>
                <w:rFonts w:ascii="Arial" w:hAnsi="Arial" w:cs="Arial"/>
                <w:sz w:val="24"/>
              </w:rPr>
              <w:t>n</w:t>
            </w:r>
          </w:p>
          <w:p w:rsidR="009F0AF5" w:rsidRPr="001477D7" w:rsidRDefault="009F0AF5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 Teknis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tabs>
                <w:tab w:val="left" w:pos="480"/>
              </w:tabs>
              <w:spacing w:before="120" w:after="120" w:line="240" w:lineRule="auto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Diklat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3. Fungsio</w:t>
            </w:r>
            <w:r w:rsidR="004D67FE" w:rsidRPr="001477D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477D7">
              <w:rPr>
                <w:rFonts w:ascii="Arial" w:hAnsi="Arial" w:cs="Arial"/>
                <w:sz w:val="24"/>
                <w:szCs w:val="24"/>
              </w:rPr>
              <w:t>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D. Pangkat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Penata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Muda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III/a</w:t>
            </w: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35268B" w:rsidP="00C95054">
            <w:pPr>
              <w:spacing w:before="120" w:after="120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Kuanti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  <w:lang w:val="en-ID"/>
              </w:rPr>
              <w:t>t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 xml:space="preserve">as dan kualitas </w:t>
            </w:r>
            <w:proofErr w:type="spellStart"/>
            <w:r w:rsidR="00C95054" w:rsidRPr="007B31D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P</w:t>
            </w:r>
            <w:r w:rsidR="00C95054" w:rsidRPr="007B31D4">
              <w:rPr>
                <w:rFonts w:ascii="Arial" w:hAnsi="Arial" w:cs="Arial"/>
                <w:sz w:val="24"/>
                <w:szCs w:val="24"/>
                <w:lang w:val="en-US" w:eastAsia="id-ID"/>
              </w:rPr>
              <w:t>erkembangan</w:t>
            </w:r>
            <w:proofErr w:type="spellEnd"/>
            <w:r w:rsidR="00C95054">
              <w:rPr>
                <w:rFonts w:ascii="Arial" w:hAnsi="Arial" w:cs="Arial"/>
                <w:lang w:val="en-US" w:eastAsia="id-ID"/>
              </w:rPr>
              <w:t xml:space="preserve"> BUMD</w:t>
            </w:r>
          </w:p>
        </w:tc>
      </w:tr>
    </w:tbl>
    <w:p w:rsidR="00C457EE" w:rsidRPr="002E2683" w:rsidRDefault="00C457EE" w:rsidP="002E2683">
      <w:pPr>
        <w:rPr>
          <w:rFonts w:ascii="Arial" w:hAnsi="Arial" w:cs="Arial"/>
          <w:lang w:val="en-US"/>
        </w:rPr>
      </w:pPr>
    </w:p>
    <w:sectPr w:rsidR="00C457EE" w:rsidRPr="002E2683" w:rsidSect="002E2683">
      <w:footerReference w:type="default" r:id="rId8"/>
      <w:pgSz w:w="12242" w:h="18456" w:code="10001"/>
      <w:pgMar w:top="1134" w:right="1134" w:bottom="1134" w:left="1134" w:header="709" w:footer="8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61C" w:rsidRDefault="009F661C" w:rsidP="00C5411A">
      <w:pPr>
        <w:spacing w:after="0" w:line="240" w:lineRule="auto"/>
      </w:pPr>
      <w:r>
        <w:separator/>
      </w:r>
    </w:p>
  </w:endnote>
  <w:endnote w:type="continuationSeparator" w:id="0">
    <w:p w:rsidR="009F661C" w:rsidRDefault="009F661C" w:rsidP="00C5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CE3" w:rsidRPr="0028388C" w:rsidRDefault="0028388C">
    <w:pPr>
      <w:pStyle w:val="Footer"/>
      <w:rPr>
        <w:i/>
        <w:sz w:val="16"/>
        <w:szCs w:val="16"/>
      </w:rPr>
    </w:pPr>
    <w:r w:rsidRPr="0028388C">
      <w:rPr>
        <w:rFonts w:ascii="Arial" w:eastAsia="Arial" w:hAnsi="Arial" w:cs="Arial"/>
        <w:i/>
        <w:sz w:val="16"/>
        <w:szCs w:val="16"/>
      </w:rPr>
      <w:t>Biro Perekonomian</w:t>
    </w:r>
    <w:r w:rsidRPr="0028388C">
      <w:rPr>
        <w:i/>
        <w:noProof/>
        <w:sz w:val="16"/>
        <w:szCs w:val="16"/>
        <w:lang w:eastAsia="id-ID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61C" w:rsidRDefault="009F661C" w:rsidP="00C5411A">
      <w:pPr>
        <w:spacing w:after="0" w:line="240" w:lineRule="auto"/>
      </w:pPr>
      <w:r>
        <w:separator/>
      </w:r>
    </w:p>
  </w:footnote>
  <w:footnote w:type="continuationSeparator" w:id="0">
    <w:p w:rsidR="009F661C" w:rsidRDefault="009F661C" w:rsidP="00C54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DBB2A8"/>
    <w:multiLevelType w:val="multilevel"/>
    <w:tmpl w:val="04C8CA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30E518A"/>
    <w:multiLevelType w:val="multilevel"/>
    <w:tmpl w:val="C9C05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3226158"/>
    <w:multiLevelType w:val="multilevel"/>
    <w:tmpl w:val="75105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">
    <w:nsid w:val="059D0395"/>
    <w:multiLevelType w:val="multilevel"/>
    <w:tmpl w:val="1CC29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63B2275"/>
    <w:multiLevelType w:val="multilevel"/>
    <w:tmpl w:val="340619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71A0EAC"/>
    <w:multiLevelType w:val="multilevel"/>
    <w:tmpl w:val="0A2A38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99F388B"/>
    <w:multiLevelType w:val="multilevel"/>
    <w:tmpl w:val="DC20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0D994650"/>
    <w:multiLevelType w:val="multilevel"/>
    <w:tmpl w:val="68C01D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128573F"/>
    <w:multiLevelType w:val="multilevel"/>
    <w:tmpl w:val="C7B02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965039"/>
    <w:multiLevelType w:val="multilevel"/>
    <w:tmpl w:val="B4FEF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34E4F5B"/>
    <w:multiLevelType w:val="multilevel"/>
    <w:tmpl w:val="193ED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1">
    <w:nsid w:val="172D5509"/>
    <w:multiLevelType w:val="multilevel"/>
    <w:tmpl w:val="20326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116889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40B45"/>
    <w:multiLevelType w:val="multilevel"/>
    <w:tmpl w:val="F842A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1D0911D1"/>
    <w:multiLevelType w:val="multilevel"/>
    <w:tmpl w:val="840A0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F925141"/>
    <w:multiLevelType w:val="multilevel"/>
    <w:tmpl w:val="C1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485491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4B9"/>
    <w:multiLevelType w:val="multilevel"/>
    <w:tmpl w:val="073E2F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hint="default"/>
      </w:rPr>
    </w:lvl>
  </w:abstractNum>
  <w:abstractNum w:abstractNumId="18">
    <w:nsid w:val="2C394245"/>
    <w:multiLevelType w:val="multilevel"/>
    <w:tmpl w:val="0936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303CB1"/>
    <w:multiLevelType w:val="hybridMultilevel"/>
    <w:tmpl w:val="3154BF06"/>
    <w:lvl w:ilvl="0" w:tplc="CED2D1B6">
      <w:start w:val="10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44446"/>
    <w:multiLevelType w:val="multilevel"/>
    <w:tmpl w:val="1BEA2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3E7568"/>
    <w:multiLevelType w:val="multilevel"/>
    <w:tmpl w:val="C5EEDC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8A7CD2"/>
    <w:multiLevelType w:val="multilevel"/>
    <w:tmpl w:val="A290F7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C6B75B3"/>
    <w:multiLevelType w:val="multilevel"/>
    <w:tmpl w:val="33360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F95424E"/>
    <w:multiLevelType w:val="multilevel"/>
    <w:tmpl w:val="D1A65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17DFA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91676DE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9F91645"/>
    <w:multiLevelType w:val="multilevel"/>
    <w:tmpl w:val="3C7274E4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B0C2D1D"/>
    <w:multiLevelType w:val="multilevel"/>
    <w:tmpl w:val="D4649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F926E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7648C"/>
    <w:multiLevelType w:val="multilevel"/>
    <w:tmpl w:val="1A604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5D6412FF"/>
    <w:multiLevelType w:val="multilevel"/>
    <w:tmpl w:val="D12C2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751771"/>
    <w:multiLevelType w:val="hybridMultilevel"/>
    <w:tmpl w:val="F34C5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6B3A"/>
    <w:multiLevelType w:val="multilevel"/>
    <w:tmpl w:val="9ACAA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2B507BD"/>
    <w:multiLevelType w:val="multilevel"/>
    <w:tmpl w:val="0CE05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7">
    <w:nsid w:val="64C36756"/>
    <w:multiLevelType w:val="multilevel"/>
    <w:tmpl w:val="32B80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FA23ED"/>
    <w:multiLevelType w:val="hybridMultilevel"/>
    <w:tmpl w:val="DBA85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7DDB"/>
    <w:multiLevelType w:val="hybridMultilevel"/>
    <w:tmpl w:val="2880280E"/>
    <w:lvl w:ilvl="0" w:tplc="86EEDFC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F1E07"/>
    <w:multiLevelType w:val="multilevel"/>
    <w:tmpl w:val="5F6C2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EF75B44"/>
    <w:multiLevelType w:val="multilevel"/>
    <w:tmpl w:val="1548D8D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08021A6"/>
    <w:multiLevelType w:val="multilevel"/>
    <w:tmpl w:val="0A78E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3E86680"/>
    <w:multiLevelType w:val="multilevel"/>
    <w:tmpl w:val="07303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4AA7575"/>
    <w:multiLevelType w:val="multilevel"/>
    <w:tmpl w:val="D680A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87" w:hanging="720"/>
      </w:pPr>
    </w:lvl>
    <w:lvl w:ilvl="2">
      <w:start w:val="1"/>
      <w:numFmt w:val="decimal"/>
      <w:lvlText w:val="%1.%2.%3."/>
      <w:lvlJc w:val="left"/>
      <w:pPr>
        <w:ind w:left="1654" w:hanging="720"/>
      </w:pPr>
    </w:lvl>
    <w:lvl w:ilvl="3">
      <w:start w:val="1"/>
      <w:numFmt w:val="decimal"/>
      <w:lvlText w:val="%1.%2.%3.%4."/>
      <w:lvlJc w:val="left"/>
      <w:pPr>
        <w:ind w:left="2481" w:hanging="1080"/>
      </w:pPr>
    </w:lvl>
    <w:lvl w:ilvl="4">
      <w:start w:val="1"/>
      <w:numFmt w:val="decimal"/>
      <w:lvlText w:val="%1.%2.%3.%4.%5."/>
      <w:lvlJc w:val="left"/>
      <w:pPr>
        <w:ind w:left="2948" w:hanging="1080"/>
      </w:pPr>
    </w:lvl>
    <w:lvl w:ilvl="5">
      <w:start w:val="1"/>
      <w:numFmt w:val="decimal"/>
      <w:lvlText w:val="%1.%2.%3.%4.%5.%6."/>
      <w:lvlJc w:val="left"/>
      <w:pPr>
        <w:ind w:left="3775" w:hanging="1440"/>
      </w:pPr>
    </w:lvl>
    <w:lvl w:ilvl="6">
      <w:start w:val="1"/>
      <w:numFmt w:val="decimal"/>
      <w:lvlText w:val="%1.%2.%3.%4.%5.%6.%7."/>
      <w:lvlJc w:val="left"/>
      <w:pPr>
        <w:ind w:left="4242" w:hanging="1440"/>
      </w:pPr>
    </w:lvl>
    <w:lvl w:ilvl="7">
      <w:start w:val="1"/>
      <w:numFmt w:val="decimal"/>
      <w:lvlText w:val="%1.%2.%3.%4.%5.%6.%7.%8."/>
      <w:lvlJc w:val="left"/>
      <w:pPr>
        <w:ind w:left="5069" w:hanging="1800"/>
      </w:pPr>
    </w:lvl>
    <w:lvl w:ilvl="8">
      <w:start w:val="1"/>
      <w:numFmt w:val="decimal"/>
      <w:lvlText w:val="%1.%2.%3.%4.%5.%6.%7.%8.%9."/>
      <w:lvlJc w:val="left"/>
      <w:pPr>
        <w:ind w:left="5536" w:hanging="1800"/>
      </w:pPr>
    </w:lvl>
  </w:abstractNum>
  <w:abstractNum w:abstractNumId="45">
    <w:nsid w:val="772A688B"/>
    <w:multiLevelType w:val="multilevel"/>
    <w:tmpl w:val="772A688B"/>
    <w:lvl w:ilvl="0">
      <w:start w:val="1"/>
      <w:numFmt w:val="decimal"/>
      <w:lvlText w:val="1.%1"/>
      <w:lvlJc w:val="left"/>
      <w:pPr>
        <w:ind w:left="601" w:hanging="600"/>
      </w:pPr>
      <w:rPr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40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312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84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56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2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600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72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43679"/>
    <w:multiLevelType w:val="multilevel"/>
    <w:tmpl w:val="E228B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0"/>
  </w:num>
  <w:num w:numId="5">
    <w:abstractNumId w:val="2"/>
  </w:num>
  <w:num w:numId="6">
    <w:abstractNumId w:val="21"/>
  </w:num>
  <w:num w:numId="7">
    <w:abstractNumId w:val="46"/>
  </w:num>
  <w:num w:numId="8">
    <w:abstractNumId w:val="39"/>
  </w:num>
  <w:num w:numId="9">
    <w:abstractNumId w:val="24"/>
  </w:num>
  <w:num w:numId="10">
    <w:abstractNumId w:val="23"/>
  </w:num>
  <w:num w:numId="11">
    <w:abstractNumId w:val="27"/>
  </w:num>
  <w:num w:numId="12">
    <w:abstractNumId w:val="28"/>
  </w:num>
  <w:num w:numId="13">
    <w:abstractNumId w:val="4"/>
  </w:num>
  <w:num w:numId="14">
    <w:abstractNumId w:val="15"/>
  </w:num>
  <w:num w:numId="15">
    <w:abstractNumId w:val="32"/>
  </w:num>
  <w:num w:numId="16">
    <w:abstractNumId w:val="7"/>
  </w:num>
  <w:num w:numId="17">
    <w:abstractNumId w:val="5"/>
  </w:num>
  <w:num w:numId="18">
    <w:abstractNumId w:val="38"/>
  </w:num>
  <w:num w:numId="19">
    <w:abstractNumId w:val="19"/>
  </w:num>
  <w:num w:numId="20">
    <w:abstractNumId w:val="11"/>
  </w:num>
  <w:num w:numId="21">
    <w:abstractNumId w:val="37"/>
  </w:num>
  <w:num w:numId="22">
    <w:abstractNumId w:val="29"/>
  </w:num>
  <w:num w:numId="23">
    <w:abstractNumId w:val="34"/>
  </w:num>
  <w:num w:numId="24">
    <w:abstractNumId w:val="16"/>
  </w:num>
  <w:num w:numId="25">
    <w:abstractNumId w:val="12"/>
  </w:num>
  <w:num w:numId="26">
    <w:abstractNumId w:val="41"/>
  </w:num>
  <w:num w:numId="27">
    <w:abstractNumId w:val="31"/>
  </w:num>
  <w:num w:numId="28">
    <w:abstractNumId w:val="47"/>
  </w:num>
  <w:num w:numId="29">
    <w:abstractNumId w:val="13"/>
  </w:num>
  <w:num w:numId="30">
    <w:abstractNumId w:val="18"/>
  </w:num>
  <w:num w:numId="31">
    <w:abstractNumId w:val="3"/>
  </w:num>
  <w:num w:numId="32">
    <w:abstractNumId w:val="6"/>
  </w:num>
  <w:num w:numId="33">
    <w:abstractNumId w:val="42"/>
  </w:num>
  <w:num w:numId="34">
    <w:abstractNumId w:val="1"/>
  </w:num>
  <w:num w:numId="35">
    <w:abstractNumId w:val="25"/>
  </w:num>
  <w:num w:numId="36">
    <w:abstractNumId w:val="14"/>
  </w:num>
  <w:num w:numId="37">
    <w:abstractNumId w:val="40"/>
  </w:num>
  <w:num w:numId="38">
    <w:abstractNumId w:val="35"/>
  </w:num>
  <w:num w:numId="39">
    <w:abstractNumId w:val="10"/>
  </w:num>
  <w:num w:numId="40">
    <w:abstractNumId w:val="8"/>
  </w:num>
  <w:num w:numId="41">
    <w:abstractNumId w:val="9"/>
  </w:num>
  <w:num w:numId="42">
    <w:abstractNumId w:val="30"/>
  </w:num>
  <w:num w:numId="43">
    <w:abstractNumId w:val="0"/>
  </w:num>
  <w:num w:numId="44">
    <w:abstractNumId w:val="17"/>
  </w:num>
  <w:num w:numId="45">
    <w:abstractNumId w:val="36"/>
  </w:num>
  <w:num w:numId="46">
    <w:abstractNumId w:val="43"/>
  </w:num>
  <w:num w:numId="47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A88"/>
    <w:rsid w:val="00002D39"/>
    <w:rsid w:val="00014E64"/>
    <w:rsid w:val="0001687B"/>
    <w:rsid w:val="000168DD"/>
    <w:rsid w:val="00017CC2"/>
    <w:rsid w:val="0002476F"/>
    <w:rsid w:val="00024F6E"/>
    <w:rsid w:val="000330A0"/>
    <w:rsid w:val="00035012"/>
    <w:rsid w:val="000356B3"/>
    <w:rsid w:val="00041DB0"/>
    <w:rsid w:val="0004638A"/>
    <w:rsid w:val="00046887"/>
    <w:rsid w:val="000512B6"/>
    <w:rsid w:val="000532B9"/>
    <w:rsid w:val="00060925"/>
    <w:rsid w:val="000816A8"/>
    <w:rsid w:val="00087BE1"/>
    <w:rsid w:val="000A1689"/>
    <w:rsid w:val="000A3A19"/>
    <w:rsid w:val="000B62E3"/>
    <w:rsid w:val="000C28D6"/>
    <w:rsid w:val="000D0ECF"/>
    <w:rsid w:val="000D3F2A"/>
    <w:rsid w:val="000D7EFC"/>
    <w:rsid w:val="000E3607"/>
    <w:rsid w:val="000F192B"/>
    <w:rsid w:val="000F1CE9"/>
    <w:rsid w:val="000F7A52"/>
    <w:rsid w:val="001023CB"/>
    <w:rsid w:val="00106AB2"/>
    <w:rsid w:val="00113713"/>
    <w:rsid w:val="0011748B"/>
    <w:rsid w:val="001246B7"/>
    <w:rsid w:val="00131FE3"/>
    <w:rsid w:val="00136F6E"/>
    <w:rsid w:val="00137556"/>
    <w:rsid w:val="00143DC4"/>
    <w:rsid w:val="00145F7C"/>
    <w:rsid w:val="001477D7"/>
    <w:rsid w:val="00153F83"/>
    <w:rsid w:val="00160B6F"/>
    <w:rsid w:val="00162FB2"/>
    <w:rsid w:val="00176481"/>
    <w:rsid w:val="0019425F"/>
    <w:rsid w:val="00194891"/>
    <w:rsid w:val="001A08EA"/>
    <w:rsid w:val="001A4870"/>
    <w:rsid w:val="001B0592"/>
    <w:rsid w:val="001B6429"/>
    <w:rsid w:val="001C0B2C"/>
    <w:rsid w:val="001C2938"/>
    <w:rsid w:val="001C40AE"/>
    <w:rsid w:val="001C512F"/>
    <w:rsid w:val="001D1A41"/>
    <w:rsid w:val="001D5407"/>
    <w:rsid w:val="001E2D8A"/>
    <w:rsid w:val="001E73B5"/>
    <w:rsid w:val="001F37E0"/>
    <w:rsid w:val="001F7E1F"/>
    <w:rsid w:val="002156CF"/>
    <w:rsid w:val="00223131"/>
    <w:rsid w:val="00224C7E"/>
    <w:rsid w:val="00247B3C"/>
    <w:rsid w:val="002541EC"/>
    <w:rsid w:val="00254C97"/>
    <w:rsid w:val="00265BFC"/>
    <w:rsid w:val="002674A5"/>
    <w:rsid w:val="0028388C"/>
    <w:rsid w:val="00284D59"/>
    <w:rsid w:val="002859E0"/>
    <w:rsid w:val="00286331"/>
    <w:rsid w:val="002A1903"/>
    <w:rsid w:val="002B462C"/>
    <w:rsid w:val="002D745F"/>
    <w:rsid w:val="002D7E36"/>
    <w:rsid w:val="002E1008"/>
    <w:rsid w:val="002E2683"/>
    <w:rsid w:val="002E70D5"/>
    <w:rsid w:val="003017F8"/>
    <w:rsid w:val="00303FEC"/>
    <w:rsid w:val="00307911"/>
    <w:rsid w:val="00334711"/>
    <w:rsid w:val="00335774"/>
    <w:rsid w:val="00335EBB"/>
    <w:rsid w:val="00336179"/>
    <w:rsid w:val="0035268B"/>
    <w:rsid w:val="0039041C"/>
    <w:rsid w:val="003929F9"/>
    <w:rsid w:val="003A1126"/>
    <w:rsid w:val="003A6415"/>
    <w:rsid w:val="003C090A"/>
    <w:rsid w:val="003C647B"/>
    <w:rsid w:val="003D1812"/>
    <w:rsid w:val="003D79F1"/>
    <w:rsid w:val="003E6DA5"/>
    <w:rsid w:val="003F7C71"/>
    <w:rsid w:val="0040117F"/>
    <w:rsid w:val="00401B0B"/>
    <w:rsid w:val="00410CA2"/>
    <w:rsid w:val="00412F6F"/>
    <w:rsid w:val="0041328A"/>
    <w:rsid w:val="00424160"/>
    <w:rsid w:val="00435C49"/>
    <w:rsid w:val="004409EF"/>
    <w:rsid w:val="004646BC"/>
    <w:rsid w:val="00472EE5"/>
    <w:rsid w:val="004804BA"/>
    <w:rsid w:val="00493FED"/>
    <w:rsid w:val="004A0783"/>
    <w:rsid w:val="004A784C"/>
    <w:rsid w:val="004C1F0D"/>
    <w:rsid w:val="004C7612"/>
    <w:rsid w:val="004D67FE"/>
    <w:rsid w:val="004D6851"/>
    <w:rsid w:val="004F3B15"/>
    <w:rsid w:val="00504F85"/>
    <w:rsid w:val="005209AE"/>
    <w:rsid w:val="005241E7"/>
    <w:rsid w:val="0053610A"/>
    <w:rsid w:val="005466D0"/>
    <w:rsid w:val="005644C4"/>
    <w:rsid w:val="00570555"/>
    <w:rsid w:val="0058184B"/>
    <w:rsid w:val="00596BAC"/>
    <w:rsid w:val="005C35BD"/>
    <w:rsid w:val="005E529E"/>
    <w:rsid w:val="00600758"/>
    <w:rsid w:val="00602C93"/>
    <w:rsid w:val="006030F3"/>
    <w:rsid w:val="00607D44"/>
    <w:rsid w:val="006262EB"/>
    <w:rsid w:val="00635D89"/>
    <w:rsid w:val="00664B34"/>
    <w:rsid w:val="00670970"/>
    <w:rsid w:val="006911A3"/>
    <w:rsid w:val="00696E42"/>
    <w:rsid w:val="006A0168"/>
    <w:rsid w:val="006A73EE"/>
    <w:rsid w:val="006D417E"/>
    <w:rsid w:val="006D7C4F"/>
    <w:rsid w:val="007068BA"/>
    <w:rsid w:val="007237C9"/>
    <w:rsid w:val="00724039"/>
    <w:rsid w:val="007256F8"/>
    <w:rsid w:val="00731344"/>
    <w:rsid w:val="0075164C"/>
    <w:rsid w:val="007536B6"/>
    <w:rsid w:val="0076138D"/>
    <w:rsid w:val="00772723"/>
    <w:rsid w:val="00774B76"/>
    <w:rsid w:val="00786AE2"/>
    <w:rsid w:val="00793459"/>
    <w:rsid w:val="007B1746"/>
    <w:rsid w:val="007B31D4"/>
    <w:rsid w:val="007D7B92"/>
    <w:rsid w:val="007E1E82"/>
    <w:rsid w:val="007E35B9"/>
    <w:rsid w:val="007E36DC"/>
    <w:rsid w:val="007E6015"/>
    <w:rsid w:val="007F674E"/>
    <w:rsid w:val="008002D1"/>
    <w:rsid w:val="00802071"/>
    <w:rsid w:val="0080390B"/>
    <w:rsid w:val="00807648"/>
    <w:rsid w:val="00813722"/>
    <w:rsid w:val="00824CD4"/>
    <w:rsid w:val="00833625"/>
    <w:rsid w:val="0083799B"/>
    <w:rsid w:val="00847BB5"/>
    <w:rsid w:val="00854A1B"/>
    <w:rsid w:val="00865FC7"/>
    <w:rsid w:val="00870514"/>
    <w:rsid w:val="00876BE5"/>
    <w:rsid w:val="00883D00"/>
    <w:rsid w:val="008B63ED"/>
    <w:rsid w:val="008C6C9A"/>
    <w:rsid w:val="008D2820"/>
    <w:rsid w:val="008D3281"/>
    <w:rsid w:val="008F06D3"/>
    <w:rsid w:val="008F2F60"/>
    <w:rsid w:val="00901700"/>
    <w:rsid w:val="00903D53"/>
    <w:rsid w:val="00911CF4"/>
    <w:rsid w:val="00913816"/>
    <w:rsid w:val="00916747"/>
    <w:rsid w:val="00917955"/>
    <w:rsid w:val="009202AA"/>
    <w:rsid w:val="0093074D"/>
    <w:rsid w:val="00931071"/>
    <w:rsid w:val="00936407"/>
    <w:rsid w:val="0094182C"/>
    <w:rsid w:val="00956D13"/>
    <w:rsid w:val="0095776E"/>
    <w:rsid w:val="00971301"/>
    <w:rsid w:val="00983DC6"/>
    <w:rsid w:val="00992EBF"/>
    <w:rsid w:val="009B4ECD"/>
    <w:rsid w:val="009D38FB"/>
    <w:rsid w:val="009D5ED2"/>
    <w:rsid w:val="009D718A"/>
    <w:rsid w:val="009E33A7"/>
    <w:rsid w:val="009E3D56"/>
    <w:rsid w:val="009E77E8"/>
    <w:rsid w:val="009F0AF5"/>
    <w:rsid w:val="009F2CC2"/>
    <w:rsid w:val="009F51F1"/>
    <w:rsid w:val="009F625F"/>
    <w:rsid w:val="009F661C"/>
    <w:rsid w:val="00A03AF1"/>
    <w:rsid w:val="00A17F93"/>
    <w:rsid w:val="00A41FC4"/>
    <w:rsid w:val="00A44243"/>
    <w:rsid w:val="00A46FB9"/>
    <w:rsid w:val="00A5782F"/>
    <w:rsid w:val="00A74F77"/>
    <w:rsid w:val="00A75733"/>
    <w:rsid w:val="00A80F83"/>
    <w:rsid w:val="00AA0369"/>
    <w:rsid w:val="00AB4305"/>
    <w:rsid w:val="00AF16C3"/>
    <w:rsid w:val="00AF4B53"/>
    <w:rsid w:val="00B00E38"/>
    <w:rsid w:val="00B030FA"/>
    <w:rsid w:val="00B1349B"/>
    <w:rsid w:val="00B17B74"/>
    <w:rsid w:val="00B204AF"/>
    <w:rsid w:val="00B246D8"/>
    <w:rsid w:val="00B3011D"/>
    <w:rsid w:val="00B33FBE"/>
    <w:rsid w:val="00B668FB"/>
    <w:rsid w:val="00B9589A"/>
    <w:rsid w:val="00BB1077"/>
    <w:rsid w:val="00BB4CDC"/>
    <w:rsid w:val="00BB7BA2"/>
    <w:rsid w:val="00BC64A1"/>
    <w:rsid w:val="00BC69C2"/>
    <w:rsid w:val="00BD14B1"/>
    <w:rsid w:val="00BD6928"/>
    <w:rsid w:val="00BF4E4A"/>
    <w:rsid w:val="00BF64C8"/>
    <w:rsid w:val="00C12764"/>
    <w:rsid w:val="00C278C3"/>
    <w:rsid w:val="00C367C8"/>
    <w:rsid w:val="00C37A9B"/>
    <w:rsid w:val="00C457EE"/>
    <w:rsid w:val="00C5411A"/>
    <w:rsid w:val="00C61C58"/>
    <w:rsid w:val="00C71B09"/>
    <w:rsid w:val="00C71C56"/>
    <w:rsid w:val="00C72F68"/>
    <w:rsid w:val="00C75376"/>
    <w:rsid w:val="00C80D05"/>
    <w:rsid w:val="00C8277F"/>
    <w:rsid w:val="00C86D24"/>
    <w:rsid w:val="00C95054"/>
    <w:rsid w:val="00CC6CAB"/>
    <w:rsid w:val="00CD135B"/>
    <w:rsid w:val="00D06CFA"/>
    <w:rsid w:val="00D1394B"/>
    <w:rsid w:val="00D3082B"/>
    <w:rsid w:val="00D31845"/>
    <w:rsid w:val="00D403B9"/>
    <w:rsid w:val="00D41C4A"/>
    <w:rsid w:val="00D437C9"/>
    <w:rsid w:val="00D53B20"/>
    <w:rsid w:val="00D552ED"/>
    <w:rsid w:val="00D57778"/>
    <w:rsid w:val="00D85E1D"/>
    <w:rsid w:val="00D96A39"/>
    <w:rsid w:val="00DA3E7D"/>
    <w:rsid w:val="00DB1D85"/>
    <w:rsid w:val="00DC5DF8"/>
    <w:rsid w:val="00DD0669"/>
    <w:rsid w:val="00DD0F37"/>
    <w:rsid w:val="00DE08B9"/>
    <w:rsid w:val="00DE6DF7"/>
    <w:rsid w:val="00DF6A21"/>
    <w:rsid w:val="00DF793B"/>
    <w:rsid w:val="00E00A78"/>
    <w:rsid w:val="00E03E3E"/>
    <w:rsid w:val="00E108F6"/>
    <w:rsid w:val="00E4258C"/>
    <w:rsid w:val="00E44F82"/>
    <w:rsid w:val="00E50A88"/>
    <w:rsid w:val="00E80004"/>
    <w:rsid w:val="00E902AB"/>
    <w:rsid w:val="00E9133E"/>
    <w:rsid w:val="00EA00F7"/>
    <w:rsid w:val="00EA6A16"/>
    <w:rsid w:val="00EB4EC0"/>
    <w:rsid w:val="00EC3712"/>
    <w:rsid w:val="00EC3BA9"/>
    <w:rsid w:val="00ED7C5E"/>
    <w:rsid w:val="00EE439E"/>
    <w:rsid w:val="00F01595"/>
    <w:rsid w:val="00F11FA3"/>
    <w:rsid w:val="00F153BD"/>
    <w:rsid w:val="00F15EE3"/>
    <w:rsid w:val="00F2382E"/>
    <w:rsid w:val="00F27ED5"/>
    <w:rsid w:val="00F34BC7"/>
    <w:rsid w:val="00F41A29"/>
    <w:rsid w:val="00F426B1"/>
    <w:rsid w:val="00F43FA6"/>
    <w:rsid w:val="00F44A65"/>
    <w:rsid w:val="00F45A86"/>
    <w:rsid w:val="00F45DAF"/>
    <w:rsid w:val="00F549CF"/>
    <w:rsid w:val="00F572A8"/>
    <w:rsid w:val="00F57CE3"/>
    <w:rsid w:val="00F61717"/>
    <w:rsid w:val="00F64F29"/>
    <w:rsid w:val="00F74AC2"/>
    <w:rsid w:val="00F76383"/>
    <w:rsid w:val="00F8090E"/>
    <w:rsid w:val="00F8571B"/>
    <w:rsid w:val="00FC28EA"/>
    <w:rsid w:val="00FC6448"/>
    <w:rsid w:val="00FD4507"/>
    <w:rsid w:val="00FD7266"/>
    <w:rsid w:val="00FE59D1"/>
    <w:rsid w:val="00FE635E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0DD5989-8DF7-4E10-AA5C-78B440DC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1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1A"/>
  </w:style>
  <w:style w:type="paragraph" w:styleId="Footer">
    <w:name w:val="footer"/>
    <w:basedOn w:val="Normal"/>
    <w:link w:val="Foot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1A"/>
  </w:style>
  <w:style w:type="paragraph" w:styleId="BalloonText">
    <w:name w:val="Balloon Text"/>
    <w:basedOn w:val="Normal"/>
    <w:link w:val="BalloonTextChar"/>
    <w:uiPriority w:val="99"/>
    <w:semiHidden/>
    <w:unhideWhenUsed/>
    <w:rsid w:val="0041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6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0D7EFC"/>
    <w:pPr>
      <w:ind w:left="720"/>
      <w:contextualSpacing/>
    </w:pPr>
  </w:style>
  <w:style w:type="paragraph" w:customStyle="1" w:styleId="BodyA">
    <w:name w:val="Body A"/>
    <w:qFormat/>
    <w:rsid w:val="002E2683"/>
    <w:pPr>
      <w:spacing w:after="160"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1B059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F3EDE-471B-4454-9397-9D525F465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BKN</Company>
  <LinksUpToDate>false</LinksUpToDate>
  <CharactersWithSpaces>6398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KANREG XII</dc:creator>
  <cp:lastModifiedBy>lenovo</cp:lastModifiedBy>
  <cp:revision>9</cp:revision>
  <cp:lastPrinted>2022-11-22T06:40:00Z</cp:lastPrinted>
  <dcterms:created xsi:type="dcterms:W3CDTF">2020-09-10T03:55:00Z</dcterms:created>
  <dcterms:modified xsi:type="dcterms:W3CDTF">2022-11-22T06:40:00Z</dcterms:modified>
</cp:coreProperties>
</file>